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414" w:rsidRPr="00636414" w:rsidRDefault="00636414" w:rsidP="006364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636414">
        <w:rPr>
          <w:rFonts w:ascii="Times New Roman" w:hAnsi="Times New Roman" w:cs="Times New Roman"/>
          <w:b/>
          <w:sz w:val="28"/>
        </w:rPr>
        <w:t xml:space="preserve">Идея </w:t>
      </w:r>
      <w:r w:rsidR="00D31A04" w:rsidRPr="00D31A04">
        <w:rPr>
          <w:rFonts w:ascii="Times New Roman" w:hAnsi="Times New Roman" w:cs="Times New Roman"/>
          <w:b/>
          <w:sz w:val="28"/>
        </w:rPr>
        <w:t>Влад</w:t>
      </w:r>
      <w:r w:rsidR="00D31A04">
        <w:rPr>
          <w:rFonts w:ascii="Times New Roman" w:hAnsi="Times New Roman" w:cs="Times New Roman"/>
          <w:b/>
          <w:sz w:val="28"/>
        </w:rPr>
        <w:t>и</w:t>
      </w:r>
      <w:r w:rsidR="00D31A04" w:rsidRPr="00D31A04">
        <w:rPr>
          <w:rFonts w:ascii="Times New Roman" w:hAnsi="Times New Roman" w:cs="Times New Roman"/>
          <w:b/>
          <w:sz w:val="28"/>
        </w:rPr>
        <w:t>мир</w:t>
      </w:r>
      <w:r w:rsidR="00D31A04">
        <w:rPr>
          <w:rFonts w:ascii="Times New Roman" w:hAnsi="Times New Roman" w:cs="Times New Roman"/>
          <w:b/>
          <w:sz w:val="28"/>
        </w:rPr>
        <w:t>а</w:t>
      </w:r>
      <w:r w:rsidR="00D31A04" w:rsidRPr="00D31A04">
        <w:rPr>
          <w:rFonts w:ascii="Times New Roman" w:hAnsi="Times New Roman" w:cs="Times New Roman"/>
          <w:b/>
          <w:sz w:val="28"/>
        </w:rPr>
        <w:t xml:space="preserve"> Серг</w:t>
      </w:r>
      <w:r w:rsidR="00D31A04">
        <w:rPr>
          <w:rFonts w:ascii="Times New Roman" w:hAnsi="Times New Roman" w:cs="Times New Roman"/>
          <w:b/>
          <w:sz w:val="28"/>
        </w:rPr>
        <w:t>е</w:t>
      </w:r>
      <w:r w:rsidR="00D31A04" w:rsidRPr="00D31A04">
        <w:rPr>
          <w:rFonts w:ascii="Times New Roman" w:hAnsi="Times New Roman" w:cs="Times New Roman"/>
          <w:b/>
          <w:sz w:val="28"/>
        </w:rPr>
        <w:t>евич</w:t>
      </w:r>
      <w:r w:rsidR="00D31A04">
        <w:rPr>
          <w:rFonts w:ascii="Times New Roman" w:hAnsi="Times New Roman" w:cs="Times New Roman"/>
          <w:b/>
          <w:sz w:val="28"/>
        </w:rPr>
        <w:t xml:space="preserve">а </w:t>
      </w:r>
      <w:r w:rsidRPr="00636414">
        <w:rPr>
          <w:rFonts w:ascii="Times New Roman" w:hAnsi="Times New Roman" w:cs="Times New Roman"/>
          <w:b/>
          <w:sz w:val="28"/>
        </w:rPr>
        <w:t>Соловьева о духовном развитии человека в контексте философии образования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>Страстной мечтой В.С. Соловьёва была мечта об изменении общества. Однако буржуазный прогресс западного капиталистического общества, сориентированный на развитие отдельного индивида, Соловьёв не приветствовал. Он размышлял о таком прогрессе, фундаментом которого выступает цельное знание, а субъектом — цельный человек. В данной статье делается попытка рассмотреть проблему становления цельного общества, духовного человечества — одну из наиболее значимых идей в творчестве Соловьёва — в связи с проблемами образования, взятого в качестве главного института воспроизводства интеллектуально-культурного потенциала общества.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>Если бы наша жизнь, рассуждает</w:t>
      </w:r>
      <w:proofErr w:type="gramStart"/>
      <w:r w:rsidRPr="00636414">
        <w:rPr>
          <w:rFonts w:ascii="Times New Roman" w:hAnsi="Times New Roman" w:cs="Times New Roman"/>
          <w:sz w:val="28"/>
        </w:rPr>
        <w:t xml:space="preserve"> В</w:t>
      </w:r>
      <w:proofErr w:type="gramEnd"/>
      <w:r w:rsidRPr="00636414">
        <w:rPr>
          <w:rFonts w:ascii="Times New Roman" w:hAnsi="Times New Roman" w:cs="Times New Roman"/>
          <w:sz w:val="28"/>
        </w:rPr>
        <w:t>л. Соловьёв в работе «Философские начала цельного знания», характеризовалась состоянием всеобщего блаженства, то человек не задавался бы вопросом о цели собственного существования, поскольку в данном случае цель и существование полностью совпадают. Но жизнь полна всякого рода мучений, невзгод, разочарований, и человек, стремясь преодолеть подобное состояние, должен стремиться к какой-нибудь счастливой цели. В противном случае, если нет безусловной цели развития, человечество развиваться не сможет.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 xml:space="preserve">Мысль </w:t>
      </w:r>
      <w:proofErr w:type="gramStart"/>
      <w:r w:rsidRPr="00636414">
        <w:rPr>
          <w:rFonts w:ascii="Times New Roman" w:hAnsi="Times New Roman" w:cs="Times New Roman"/>
          <w:sz w:val="28"/>
        </w:rPr>
        <w:t>Соловьёва</w:t>
      </w:r>
      <w:proofErr w:type="gramEnd"/>
      <w:r w:rsidRPr="00636414">
        <w:rPr>
          <w:rFonts w:ascii="Times New Roman" w:hAnsi="Times New Roman" w:cs="Times New Roman"/>
          <w:sz w:val="28"/>
        </w:rPr>
        <w:t xml:space="preserve"> прежде всего связывает стремление человека к цели, сам процесс </w:t>
      </w:r>
      <w:proofErr w:type="spellStart"/>
      <w:r w:rsidRPr="00636414">
        <w:rPr>
          <w:rFonts w:ascii="Times New Roman" w:hAnsi="Times New Roman" w:cs="Times New Roman"/>
          <w:sz w:val="28"/>
        </w:rPr>
        <w:t>целеосуществления</w:t>
      </w:r>
      <w:proofErr w:type="spellEnd"/>
      <w:r w:rsidRPr="00636414">
        <w:rPr>
          <w:rFonts w:ascii="Times New Roman" w:hAnsi="Times New Roman" w:cs="Times New Roman"/>
          <w:sz w:val="28"/>
        </w:rPr>
        <w:t xml:space="preserve"> с понятием абсолюта, являющегося важнейшим для формирования любой образовательной парадигмы. С точки зрения религиозной, абсолют </w:t>
      </w:r>
      <w:proofErr w:type="spellStart"/>
      <w:r w:rsidRPr="00636414">
        <w:rPr>
          <w:rFonts w:ascii="Times New Roman" w:hAnsi="Times New Roman" w:cs="Times New Roman"/>
          <w:sz w:val="28"/>
        </w:rPr>
        <w:t>внеположен</w:t>
      </w:r>
      <w:proofErr w:type="spellEnd"/>
      <w:r w:rsidRPr="00636414">
        <w:rPr>
          <w:rFonts w:ascii="Times New Roman" w:hAnsi="Times New Roman" w:cs="Times New Roman"/>
          <w:sz w:val="28"/>
        </w:rPr>
        <w:t xml:space="preserve"> человеку и служит образцом, совершенным идеалом человеческих устремлений, совершенным критерием истины, добра и красоты, соотносясь с которым человеческое сознание получает надежные нравственные опоры в своем становлении и развитии. Абсолют же </w:t>
      </w:r>
      <w:proofErr w:type="spellStart"/>
      <w:r w:rsidRPr="00636414">
        <w:rPr>
          <w:rFonts w:ascii="Times New Roman" w:hAnsi="Times New Roman" w:cs="Times New Roman"/>
          <w:sz w:val="28"/>
        </w:rPr>
        <w:t>секулярного</w:t>
      </w:r>
      <w:proofErr w:type="spellEnd"/>
      <w:r w:rsidRPr="00636414">
        <w:rPr>
          <w:rFonts w:ascii="Times New Roman" w:hAnsi="Times New Roman" w:cs="Times New Roman"/>
          <w:sz w:val="28"/>
        </w:rPr>
        <w:t xml:space="preserve"> мировидения, заключенный пределами конечного человеческого существа, задает иной ракурс самосознания человека и самоопределения человечества. Это иное мироощущение не опирается в </w:t>
      </w:r>
      <w:r w:rsidRPr="00636414">
        <w:rPr>
          <w:rFonts w:ascii="Times New Roman" w:hAnsi="Times New Roman" w:cs="Times New Roman"/>
          <w:sz w:val="28"/>
        </w:rPr>
        <w:lastRenderedPageBreak/>
        <w:t xml:space="preserve">своих жизненных ценностях и ориентациях ни на что внешнее, существующее помимо как отдельного человека, так и человеческого сообщества. Оно основывается на безусловном признании исключительной человеческой феноменальности, самодостаточности. Нетрудно заметить, что поиски абсолютного в себе разрушают основания человеческой нравственности, приводят к крайнему индивидуализму, развивают </w:t>
      </w:r>
      <w:proofErr w:type="spellStart"/>
      <w:r w:rsidRPr="00636414">
        <w:rPr>
          <w:rFonts w:ascii="Times New Roman" w:hAnsi="Times New Roman" w:cs="Times New Roman"/>
          <w:sz w:val="28"/>
        </w:rPr>
        <w:t>антиальтруистические</w:t>
      </w:r>
      <w:proofErr w:type="spellEnd"/>
      <w:r w:rsidRPr="00636414">
        <w:rPr>
          <w:rFonts w:ascii="Times New Roman" w:hAnsi="Times New Roman" w:cs="Times New Roman"/>
          <w:sz w:val="28"/>
        </w:rPr>
        <w:t xml:space="preserve"> устремления и нивелируют взаимовлияния человека и общества. В этих условиях цель человеческого существования смещается на самого человека, не имея строгих константных критериев, теряет четкие и стройные очертания, становится расплывчатой, аморфной и утрачивает свое назначение именно как цель, к которой стремится жизнь. В свою очередь утрата ясно поставленной цели означает для человека и человечества остановку в прогрессивном движении, духовном развитии, а значит и в образовании. С этим, надо полагать, согласился бы и</w:t>
      </w:r>
      <w:proofErr w:type="gramStart"/>
      <w:r w:rsidRPr="00636414">
        <w:rPr>
          <w:rFonts w:ascii="Times New Roman" w:hAnsi="Times New Roman" w:cs="Times New Roman"/>
          <w:sz w:val="28"/>
        </w:rPr>
        <w:t xml:space="preserve"> В</w:t>
      </w:r>
      <w:proofErr w:type="gramEnd"/>
      <w:r w:rsidRPr="00636414">
        <w:rPr>
          <w:rFonts w:ascii="Times New Roman" w:hAnsi="Times New Roman" w:cs="Times New Roman"/>
          <w:sz w:val="28"/>
        </w:rPr>
        <w:t>л. Соловьёв, утверждая, что человек никогда не может удовлетвориться никакими навсегда данными границами, не желая быть рабом никакой ограниченности.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 xml:space="preserve">Однако учение Соловьёва об абсолюте </w:t>
      </w:r>
      <w:proofErr w:type="gramStart"/>
      <w:r w:rsidRPr="00636414">
        <w:rPr>
          <w:rFonts w:ascii="Times New Roman" w:hAnsi="Times New Roman" w:cs="Times New Roman"/>
          <w:sz w:val="28"/>
        </w:rPr>
        <w:t>весьма своеобразно</w:t>
      </w:r>
      <w:proofErr w:type="gramEnd"/>
      <w:r w:rsidRPr="00636414">
        <w:rPr>
          <w:rFonts w:ascii="Times New Roman" w:hAnsi="Times New Roman" w:cs="Times New Roman"/>
          <w:sz w:val="28"/>
        </w:rPr>
        <w:t xml:space="preserve">, оно далеко не исчерпывается простым отнесением абсолюта в сферу трансцендентного бытия, что задает и определенное видение интересующей нас темы — проблемы духовного развития человечества. По мнению Соловьёва, наряду с Богом абсолютом является и космос, хотя статус его иной, это «абсолютное становящееся» бытие. Человек как раз находится между двумя абсолютными началами бытия, и соответственно, между двумя ценностными пределами — добром и злом. Условием же достижения божественного добра является мировое единство, явленное в жизни человека, особенно в истории человечества. Характерна в этом смысле эволюция взглядов Соловьёва на человека. От понимания его безусловности, имеющей свои корни не только в Боге, но и в себе, к утверждениям о приоритете </w:t>
      </w:r>
      <w:proofErr w:type="spellStart"/>
      <w:r w:rsidRPr="00636414">
        <w:rPr>
          <w:rFonts w:ascii="Times New Roman" w:hAnsi="Times New Roman" w:cs="Times New Roman"/>
          <w:sz w:val="28"/>
        </w:rPr>
        <w:t>сверхличной</w:t>
      </w:r>
      <w:proofErr w:type="spellEnd"/>
      <w:r w:rsidRPr="00636414">
        <w:rPr>
          <w:rFonts w:ascii="Times New Roman" w:hAnsi="Times New Roman" w:cs="Times New Roman"/>
          <w:sz w:val="28"/>
        </w:rPr>
        <w:t xml:space="preserve"> сферы, о ничтожности человека, существующего вне безусловной Истины. И в этом моменте учение Соловьёва созвучно идеям русской религиозной философии </w:t>
      </w:r>
      <w:r w:rsidRPr="00636414">
        <w:rPr>
          <w:rFonts w:ascii="Times New Roman" w:hAnsi="Times New Roman" w:cs="Times New Roman"/>
          <w:sz w:val="28"/>
        </w:rPr>
        <w:lastRenderedPageBreak/>
        <w:t>о том, что все значимое в нашей культуре и жизни обретает подлинный смысл только через соединение человека с подлинной (абсолютной) реальностью, которая носит духовный характер. В противном случае, не являясь сопричастным миру (природному, социальному, культурному, трансцендентному) человек не достигает собственной полноты и свободы. В этом контексте уместно вспомнить о том, что образование и образ — слова от одного корня. Образование — процесс развития и саморазвития личности, связанный с овладением социально значимым опытом человечества, воплощенным в знаниях, умениях, творческой деятельности и эмоционально-ценностном отношении к миру, процесс приближения к совершенному Образу. Душа человека постоянно находится в поиске вечного, абсолютного, а Образ Божий выражает это динамическое начало человеческого существа.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>Итак, целью человеческого существования, по</w:t>
      </w:r>
      <w:proofErr w:type="gramStart"/>
      <w:r w:rsidRPr="00636414">
        <w:rPr>
          <w:rFonts w:ascii="Times New Roman" w:hAnsi="Times New Roman" w:cs="Times New Roman"/>
          <w:sz w:val="28"/>
        </w:rPr>
        <w:t xml:space="preserve"> В</w:t>
      </w:r>
      <w:proofErr w:type="gramEnd"/>
      <w:r w:rsidRPr="00636414">
        <w:rPr>
          <w:rFonts w:ascii="Times New Roman" w:hAnsi="Times New Roman" w:cs="Times New Roman"/>
          <w:sz w:val="28"/>
        </w:rPr>
        <w:t>л. Соловьёву, является «образование всецелой общечеловеческой организации в форме цельного творчества, или свободной теургии, цельного знания или свободной теософии и цельного общ</w:t>
      </w:r>
      <w:r>
        <w:rPr>
          <w:rFonts w:ascii="Times New Roman" w:hAnsi="Times New Roman" w:cs="Times New Roman"/>
          <w:sz w:val="28"/>
        </w:rPr>
        <w:t>ества, или свободной теократии»</w:t>
      </w:r>
      <w:r w:rsidRPr="00636414">
        <w:rPr>
          <w:rFonts w:ascii="Times New Roman" w:hAnsi="Times New Roman" w:cs="Times New Roman"/>
          <w:sz w:val="28"/>
        </w:rPr>
        <w:t>. Поскольку целью развития человечества является незыблемая полнота и взаимное проникновение материальных и духовных сил, то эта цель человечества именуется особым образом. Для Соловьёва этим термином является церковь. Под термином «церковь» понимается некая всеобщая целостность и всеохватность бытия, или всеединства, но только в таком идеальном состоянии, когда уже преодолеваются все несовершенства жизни, и человек приобщается к идеальному состоянию, когда через внутреннее усвоение и развитие божественного начала происходит постепенное одухотворение человека.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 xml:space="preserve">Идеал свободной теократии предполагает, что духовная власть принадлежит в таком обществе церкви, а сила — царю. Церковь — действительная и объективная форма царства </w:t>
      </w:r>
      <w:proofErr w:type="spellStart"/>
      <w:r w:rsidRPr="00636414">
        <w:rPr>
          <w:rFonts w:ascii="Times New Roman" w:hAnsi="Times New Roman" w:cs="Times New Roman"/>
          <w:sz w:val="28"/>
        </w:rPr>
        <w:t>Божиего</w:t>
      </w:r>
      <w:proofErr w:type="spellEnd"/>
      <w:r w:rsidRPr="00636414">
        <w:rPr>
          <w:rFonts w:ascii="Times New Roman" w:hAnsi="Times New Roman" w:cs="Times New Roman"/>
          <w:sz w:val="28"/>
        </w:rPr>
        <w:t xml:space="preserve">, и государство добровольно ей подчиняется. В.С. Соловьёв, исповедуя принцип соборности, подчеркивает, что одиночное, обособленное существование человека на </w:t>
      </w:r>
      <w:r w:rsidRPr="00636414">
        <w:rPr>
          <w:rFonts w:ascii="Times New Roman" w:hAnsi="Times New Roman" w:cs="Times New Roman"/>
          <w:sz w:val="28"/>
        </w:rPr>
        <w:lastRenderedPageBreak/>
        <w:t>данной ступени бытия невозможно. Здесь речь идет о человеческом сообществе, объединенном одной целью и одной верой.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 xml:space="preserve">Постоянное стремление к цели означает пребывание в постоянном развитии, так как статичность, абсолютный покой исключает всякую цель. Развитие, по мнению Соловьёва, обладает двумя основными качествами: во-первых, оно предполагает сохранение определенности явления во все моменты его развития, и, во-вторых, приносит с собой новое качество, которого не было раньше. </w:t>
      </w:r>
      <w:proofErr w:type="gramStart"/>
      <w:r w:rsidRPr="00636414">
        <w:rPr>
          <w:rFonts w:ascii="Times New Roman" w:hAnsi="Times New Roman" w:cs="Times New Roman"/>
          <w:sz w:val="28"/>
        </w:rPr>
        <w:t>Уже с самого начала все эти особенности в нерасчлененном виде должны содержаться в развивающемся, как качества будущего растения в зерне.</w:t>
      </w:r>
      <w:proofErr w:type="gramEnd"/>
      <w:r w:rsidRPr="00636414">
        <w:rPr>
          <w:rFonts w:ascii="Times New Roman" w:hAnsi="Times New Roman" w:cs="Times New Roman"/>
          <w:sz w:val="28"/>
        </w:rPr>
        <w:t xml:space="preserve"> Поэтому развитие должно быть жизнью, а это развивающееся должно быть организмом или существом.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 xml:space="preserve">Таким образом, субъектом духовного развития или преображения является человечество как целое. В.С. Соловьёв показывает постепенное движение человеческого общества в сторону своей целостности, становление его в качестве </w:t>
      </w:r>
      <w:proofErr w:type="spellStart"/>
      <w:r w:rsidRPr="00636414">
        <w:rPr>
          <w:rFonts w:ascii="Times New Roman" w:hAnsi="Times New Roman" w:cs="Times New Roman"/>
          <w:sz w:val="28"/>
        </w:rPr>
        <w:t>метаэмпирического</w:t>
      </w:r>
      <w:proofErr w:type="spellEnd"/>
      <w:r w:rsidRPr="00636414">
        <w:rPr>
          <w:rFonts w:ascii="Times New Roman" w:hAnsi="Times New Roman" w:cs="Times New Roman"/>
          <w:sz w:val="28"/>
        </w:rPr>
        <w:t xml:space="preserve"> и метафизического единства. Этапами истории человечества являются: семья (экономическое развитие), зарождение общего между всеми человеческими индивидуумами (политическое развитие) и духовное общение людей (церковное общение). Соловьёв глубоко верит в конечное торжество общечеловеческого и всечеловеческого идеала. Однако, предвидя возможный прорыв к высшему бытию, он опасался угрозы конца истории. И все же историзм помогает осмыслить процесс духовного преображения человечества (процесс образования) как изменение с сохранением, как развитие, содержащее в себе постановку и осуществление определенной цели, как процесс непрерывного обновления и духовного обогащения. «Высшая, безусловная нравственность, — пишет В.С. Соловьёв в работе «Оправдание добра», — обязывает настоящее поколение передать новому двоякое наследие: во-первых, все положительное, что добыто прошедшим человечества, все результаты исторического сбережения, а во-вторых, способность и готовность воспользоваться этим основным капиталом для общего блага, для нового приближения к высшей цели. </w:t>
      </w:r>
      <w:r w:rsidRPr="00636414">
        <w:rPr>
          <w:rFonts w:ascii="Times New Roman" w:hAnsi="Times New Roman" w:cs="Times New Roman"/>
          <w:sz w:val="28"/>
        </w:rPr>
        <w:lastRenderedPageBreak/>
        <w:t>Таково существенное назначение истинного воспитания, которое должно быть зараз и нераздельно традиционным и прогрессивным» [2].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 xml:space="preserve">Говоря о становлении совершенного общества, Вл. Соловьёв формулирует идею беспредельного прогресса человечества (сказалось увлечение </w:t>
      </w:r>
      <w:proofErr w:type="spellStart"/>
      <w:r w:rsidRPr="00636414">
        <w:rPr>
          <w:rFonts w:ascii="Times New Roman" w:hAnsi="Times New Roman" w:cs="Times New Roman"/>
          <w:sz w:val="28"/>
        </w:rPr>
        <w:t>космизмом</w:t>
      </w:r>
      <w:proofErr w:type="spellEnd"/>
      <w:r w:rsidRPr="00636414">
        <w:rPr>
          <w:rFonts w:ascii="Times New Roman" w:hAnsi="Times New Roman" w:cs="Times New Roman"/>
          <w:sz w:val="28"/>
        </w:rPr>
        <w:t>, идеями Н.Ф. Федорова). Вечное солнце любви освещает путь не только от человека к человеку, но и ко всему человечеству — к истине, красоте, добру, побеждая извечного людского врага — смерть. Жалость, милосердие, уверенность в разумном смысле своего существования, а также чувство неоплаченного долга перед предками за переданную культуру, сознание ответственности перед будущими поколениями — вот, согласно мысли Соловьёва, основа нравственного поведения.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 xml:space="preserve">Не случайно В.С. Соловьёв в развитии своих идей обращается к положительной философии, исходящей из примата нравственного начала, отличая ее </w:t>
      </w:r>
      <w:proofErr w:type="gramStart"/>
      <w:r w:rsidRPr="00636414">
        <w:rPr>
          <w:rFonts w:ascii="Times New Roman" w:hAnsi="Times New Roman" w:cs="Times New Roman"/>
          <w:sz w:val="28"/>
        </w:rPr>
        <w:t>от</w:t>
      </w:r>
      <w:proofErr w:type="gramEnd"/>
      <w:r w:rsidRPr="00636414">
        <w:rPr>
          <w:rFonts w:ascii="Times New Roman" w:hAnsi="Times New Roman" w:cs="Times New Roman"/>
          <w:sz w:val="28"/>
        </w:rPr>
        <w:t xml:space="preserve"> негативной, логической. Ведь непременным условием единства теократического общества является исключительно свободное подчинение членов этого единства целому. Это значит, что законы измерения человека — это нравственность, свобода и творчество. Философская концепция образования также исходит из тезиса о невозможности построения гармонии в условиях отсутствия личного выбора. Личность, являясь единством в многообразии и целостностью, сама из себя полагает свою цель. Самоопределяясь как личность, осуществляя свой свободный выбор, она в то же время не должна быть превращенной в часть, средство или орудие. Не </w:t>
      </w:r>
      <w:proofErr w:type="gramStart"/>
      <w:r w:rsidRPr="00636414">
        <w:rPr>
          <w:rFonts w:ascii="Times New Roman" w:hAnsi="Times New Roman" w:cs="Times New Roman"/>
          <w:sz w:val="28"/>
        </w:rPr>
        <w:t>случайно</w:t>
      </w:r>
      <w:proofErr w:type="gramEnd"/>
      <w:r w:rsidRPr="00636414">
        <w:rPr>
          <w:rFonts w:ascii="Times New Roman" w:hAnsi="Times New Roman" w:cs="Times New Roman"/>
          <w:sz w:val="28"/>
        </w:rPr>
        <w:t xml:space="preserve"> поэтому с конечной задачей истории, охватывающей все человечество в его прошлом, настоящем и будущем, связано у Соловьёва учение о свободе, нравственном статусе и жизненных задачах человека, который должен преодолеть несовершенства жизни и преобразить ее в целях лучшего будущего.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 xml:space="preserve">Критикуя отвлеченные начала философии, В.С. Соловьёв выступал против подчинения нравственной философии отвлеченным принципам </w:t>
      </w:r>
      <w:r w:rsidRPr="00636414">
        <w:rPr>
          <w:rFonts w:ascii="Times New Roman" w:hAnsi="Times New Roman" w:cs="Times New Roman"/>
          <w:sz w:val="28"/>
        </w:rPr>
        <w:lastRenderedPageBreak/>
        <w:t>любого порядка (религиозным или спекулятивно-теоретическим). Предметом этики, по его мнению, являются особые переживания человека. Стыд, жалость, благоговение — вот три элементарных переживания, на которых стоит нравственность. Из них Соловьёв выводит все богатство духовной жизни человека. Специальное рассмотрение данных проблем — особая задача, и потому ограничимся констатацией лишь одного аспекта связи данного круга идей с философским осмыслением проблем образования.</w:t>
      </w:r>
    </w:p>
    <w:p w:rsidR="00636414" w:rsidRPr="00636414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36414">
        <w:rPr>
          <w:rFonts w:ascii="Times New Roman" w:hAnsi="Times New Roman" w:cs="Times New Roman"/>
          <w:sz w:val="28"/>
        </w:rPr>
        <w:t>Размышляя о таких атрибутах человеческого существа, как разум, чувства, воля в их единстве, В.С. Соловьёв в духе своей концепции формирования цельного общества указывает на необходимость усердного приложения сил и способностей человека для приближения заветной общей цели. Пока мир не совершился, человек должен всем своим существом содействовать его совершению. Чтобы осуществилась в нас целостная жизнь, пишет</w:t>
      </w:r>
      <w:proofErr w:type="gramStart"/>
      <w:r w:rsidRPr="00636414">
        <w:rPr>
          <w:rFonts w:ascii="Times New Roman" w:hAnsi="Times New Roman" w:cs="Times New Roman"/>
          <w:sz w:val="28"/>
        </w:rPr>
        <w:t xml:space="preserve"> В</w:t>
      </w:r>
      <w:proofErr w:type="gramEnd"/>
      <w:r w:rsidRPr="00636414">
        <w:rPr>
          <w:rFonts w:ascii="Times New Roman" w:hAnsi="Times New Roman" w:cs="Times New Roman"/>
          <w:sz w:val="28"/>
        </w:rPr>
        <w:t>л. Соловьёв, мы должны предвосхищать ее в мысли, вдохновляться ею в подъеме творческого воображения и чувства и готовить для нее себя самих и окружающий мир подвигом нашей воли. Следуя логике Соловьёва, здесь можно сделать, по крайней мере, два вывода. Во-первых, в центре образовательной парадигмы должен находиться человек с его интеллектуальными способностями, системой личностных ценностей, нравственных и волевых качеств. Во-вторых, понимание человека предполагает, что все перечисленные качества человека — это лишь возможности личностной гармонии, для ее реализации нужны и определенные условия и громадная внутренняя работа человека (сила духа).</w:t>
      </w:r>
    </w:p>
    <w:p w:rsidR="00202904" w:rsidRPr="00273729" w:rsidRDefault="00636414" w:rsidP="006364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36414">
        <w:rPr>
          <w:rFonts w:ascii="Times New Roman" w:hAnsi="Times New Roman" w:cs="Times New Roman"/>
          <w:sz w:val="28"/>
        </w:rPr>
        <w:t xml:space="preserve">Необходимость создания широкой </w:t>
      </w:r>
      <w:proofErr w:type="spellStart"/>
      <w:r w:rsidRPr="00636414">
        <w:rPr>
          <w:rFonts w:ascii="Times New Roman" w:hAnsi="Times New Roman" w:cs="Times New Roman"/>
          <w:sz w:val="28"/>
        </w:rPr>
        <w:t>несекуляризированной</w:t>
      </w:r>
      <w:proofErr w:type="spellEnd"/>
      <w:r w:rsidRPr="00636414">
        <w:rPr>
          <w:rFonts w:ascii="Times New Roman" w:hAnsi="Times New Roman" w:cs="Times New Roman"/>
          <w:sz w:val="28"/>
        </w:rPr>
        <w:t xml:space="preserve"> концепции образования и воспитания, где воедино бы сливались требования научить, развить способности ума, взрастить и утончить нравственное чувство человека, активизировать энергию его души и сердца, направить ее в русло практической жизни и которая бы апеллировала к живому человеку, в той или иной степени осознавалась многими русскими мыслителями и практическими деятелями.</w:t>
      </w:r>
      <w:proofErr w:type="gramEnd"/>
      <w:r w:rsidRPr="00636414">
        <w:rPr>
          <w:rFonts w:ascii="Times New Roman" w:hAnsi="Times New Roman" w:cs="Times New Roman"/>
          <w:sz w:val="28"/>
        </w:rPr>
        <w:t xml:space="preserve"> В.С. Соловьёв полагал, что задача образованного </w:t>
      </w:r>
      <w:r w:rsidRPr="00636414">
        <w:rPr>
          <w:rFonts w:ascii="Times New Roman" w:hAnsi="Times New Roman" w:cs="Times New Roman"/>
          <w:sz w:val="28"/>
        </w:rPr>
        <w:lastRenderedPageBreak/>
        <w:t>класса состоит в том, чтобы приносить действительную и положительную пользу народу, стремясь к тому, чтобы народ был просвещеннее и счастливее.</w:t>
      </w:r>
    </w:p>
    <w:sectPr w:rsidR="00202904" w:rsidRPr="00273729" w:rsidSect="00202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414"/>
    <w:rsid w:val="00202904"/>
    <w:rsid w:val="00273729"/>
    <w:rsid w:val="00636414"/>
    <w:rsid w:val="00647F8D"/>
    <w:rsid w:val="00C274B8"/>
    <w:rsid w:val="00C91975"/>
    <w:rsid w:val="00D31A04"/>
    <w:rsid w:val="00E2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181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2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45029">
                      <w:marLeft w:val="0"/>
                      <w:marRight w:val="0"/>
                      <w:marTop w:val="150"/>
                      <w:marBottom w:val="150"/>
                      <w:divBdr>
                        <w:top w:val="dashed" w:sz="6" w:space="4" w:color="B51010"/>
                        <w:left w:val="dashed" w:sz="6" w:space="4" w:color="B51010"/>
                        <w:bottom w:val="dashed" w:sz="6" w:space="4" w:color="B51010"/>
                        <w:right w:val="dashed" w:sz="6" w:space="4" w:color="B51010"/>
                      </w:divBdr>
                      <w:divsChild>
                        <w:div w:id="192363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1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7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23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634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65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34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1</cp:revision>
  <dcterms:created xsi:type="dcterms:W3CDTF">2015-11-05T11:57:00Z</dcterms:created>
  <dcterms:modified xsi:type="dcterms:W3CDTF">2015-11-05T12:28:00Z</dcterms:modified>
</cp:coreProperties>
</file>